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ED6384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ED6384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6155A5D5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15A7B"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89478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0EAB46B2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894783">
        <w:rPr>
          <w:rFonts w:ascii="Times New Roman" w:eastAsia="Times New Roman" w:hAnsi="Times New Roman" w:cs="Times New Roman"/>
          <w:sz w:val="24"/>
          <w:szCs w:val="24"/>
        </w:rPr>
        <w:t>balandžio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C9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913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6C4C97">
        <w:rPr>
          <w:rFonts w:ascii="Times New Roman" w:eastAsia="Times New Roman" w:hAnsi="Times New Roman" w:cs="Times New Roman"/>
          <w:sz w:val="24"/>
          <w:szCs w:val="24"/>
        </w:rPr>
        <w:t>202</w:t>
      </w:r>
    </w:p>
    <w:p w14:paraId="10756179" w14:textId="08AC5F23" w:rsidR="00D71EF1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18A1F01" w14:textId="54B02A43" w:rsidR="000B2D4B" w:rsidRDefault="00EE3B91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ED6384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517197">
        <w:rPr>
          <w:rFonts w:ascii="Times New Roman" w:eastAsia="Times New Roman" w:hAnsi="Times New Roman" w:cs="Times New Roman"/>
          <w:sz w:val="24"/>
          <w:szCs w:val="24"/>
        </w:rPr>
        <w:t>balandžio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39A0" w:rsidRPr="00ED6384">
        <w:rPr>
          <w:rFonts w:ascii="Times New Roman" w:eastAsia="Times New Roman" w:hAnsi="Times New Roman" w:cs="Times New Roman"/>
          <w:sz w:val="24"/>
          <w:szCs w:val="24"/>
        </w:rPr>
        <w:t>2</w:t>
      </w:r>
      <w:r w:rsidR="0051719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7410C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2F39A0" w:rsidRPr="00ED6384">
        <w:rPr>
          <w:rFonts w:ascii="Times New Roman" w:eastAsia="Times New Roman" w:hAnsi="Times New Roman" w:cs="Times New Roman"/>
          <w:sz w:val="24"/>
          <w:szCs w:val="24"/>
        </w:rPr>
        <w:t>3</w:t>
      </w:r>
      <w:r w:rsidR="0051719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6CD5D853" w14:textId="3D6A4B40" w:rsidR="00533BF5" w:rsidRPr="000B2D4B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2025 m. vasario 13 d. sprendimo Nr. 1-TS-26 „Dėl Anykščių rajono savivaldybės 2025–2027 metų biudžeto patvirtinimo“ pakeitimo (1-T-196)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D8D4DF" w14:textId="6F2FEFB6" w:rsidR="00533BF5" w:rsidRPr="000B2D4B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savivaldybės mero rezervo lėšų naudojimo tvarkos aprašo patvirtinimo (1-T-174)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9CCD14" w14:textId="5ABF8C4F" w:rsidR="00533BF5" w:rsidRPr="00533BF5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Danuta Gruzinskienė</w:t>
      </w:r>
    </w:p>
    <w:p w14:paraId="315C6A5D" w14:textId="7254260E" w:rsidR="000B2D4B" w:rsidRDefault="00533BF5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. Dėl pritarimo Anykščių rajono savivaldybės 2024–2026 metų strateginio veiklos plano įgyvendinimo 2024 metais ataskaitai (1-T-201)</w:t>
      </w:r>
      <w:r w:rsidR="000B2D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92F3B6" w14:textId="6AFF787D" w:rsidR="00D03F4C" w:rsidRPr="004D1383" w:rsidRDefault="00533BF5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D03F4C" w:rsidRPr="004D1383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birželio 28 d. sprendimo Nr. 1-TS-195 „Dėl 2024–2029 m. funkcinės zonos Anykščių, Molėtų ir Utenos rajonų savivaldybėse (Ežerų Lietuva) strategijos patvirtinimo“ pakeitimo (1-T-210).</w:t>
      </w:r>
    </w:p>
    <w:p w14:paraId="41695285" w14:textId="6891E305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</w:t>
      </w:r>
      <w:r w:rsidR="009A72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B2D4B">
        <w:rPr>
          <w:rFonts w:ascii="Times New Roman" w:eastAsia="Times New Roman" w:hAnsi="Times New Roman" w:cs="Times New Roman"/>
          <w:b/>
          <w:bCs/>
          <w:sz w:val="24"/>
          <w:szCs w:val="24"/>
        </w:rPr>
        <w:t>Jolanta Jucevičienė</w:t>
      </w:r>
    </w:p>
    <w:p w14:paraId="22E6601E" w14:textId="4DBACC79" w:rsidR="00533BF5" w:rsidRPr="000B2D4B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priešmokyklinio ugdymo grupių skaičiaus, vaikų skaičiaus grupėse ir priešmokyklinio ugdymo organizavimo modelių 2025–2026 mokslo metams Anykščių rajono savivaldybės bendrojo ugdymo ir ikimokyklinio ugdymo įstaigose nustatymo (1-T-183)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021BF6" w14:textId="3553437F" w:rsidR="00533BF5" w:rsidRPr="000B2D4B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mokinių skaičiaus kiekvienos klasės sraute ir klasių skaičiaus kiekviename sraute nustatymo 2025–2026 mokslo metams Anykščių rajono savivaldybės bendrojo ugdymo mokyklose ir jų skyriuose (1-T-180)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F7ADFF" w14:textId="011E2D5F" w:rsidR="00533BF5" w:rsidRPr="000B2D4B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r. Troškūnų Kazio Inčiūros gimnazijos struktūros pertvarkos ir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Anykščių r. Troškūnų Kazio Inčiūros gimnazijos nuostatų patvirtinimo (1-T-194)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DACC68" w14:textId="2FE3F220" w:rsidR="00533BF5" w:rsidRPr="000B2D4B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r. Svėdasų Juozo Tumo-Vaižganto gimnazijos struktūros pertvarkos ir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Anykščių r. Svėdasų Juozo Tumo-Vaižganto gimnazijos nuostatų patvirtinimo (1-T-195)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E0712C" w14:textId="7F7227DE" w:rsidR="00533BF5" w:rsidRPr="000B2D4B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savivaldybės metų mokytojo premijos skyrimo nuostatų patvirtinimo (1-T-177)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480B4C" w14:textId="5970601D" w:rsidR="00533BF5" w:rsidRPr="00533BF5" w:rsidRDefault="00533BF5" w:rsidP="00533BF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Nijolė Pranckevičienė</w:t>
      </w:r>
    </w:p>
    <w:p w14:paraId="0A85DDC7" w14:textId="75DAF724" w:rsidR="000B2D4B" w:rsidRPr="000B2D4B" w:rsidRDefault="00EE1037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 xml:space="preserve">. Dėl leidimo Anykščių rajono savivaldybės administracijai </w:t>
      </w:r>
      <w:r w:rsidR="009975A1">
        <w:rPr>
          <w:rFonts w:ascii="Times New Roman" w:eastAsia="Times New Roman" w:hAnsi="Times New Roman" w:cs="Times New Roman"/>
          <w:sz w:val="24"/>
          <w:szCs w:val="24"/>
        </w:rPr>
        <w:t>į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sigyt</w:t>
      </w:r>
      <w:r w:rsidR="009975A1">
        <w:rPr>
          <w:rFonts w:ascii="Times New Roman" w:eastAsia="Times New Roman" w:hAnsi="Times New Roman" w:cs="Times New Roman"/>
          <w:sz w:val="24"/>
          <w:szCs w:val="24"/>
        </w:rPr>
        <w:t>i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 xml:space="preserve"> tarnybinį lengvąjį automobilį (1-T-191)</w:t>
      </w:r>
      <w:r w:rsidR="009975A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99BFB5" w14:textId="53551C4F" w:rsidR="000B2D4B" w:rsidRPr="009975A1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75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9975A1" w:rsidRPr="009975A1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9975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028AB">
        <w:rPr>
          <w:rFonts w:ascii="Times New Roman" w:eastAsia="Times New Roman" w:hAnsi="Times New Roman" w:cs="Times New Roman"/>
          <w:b/>
          <w:bCs/>
          <w:sz w:val="24"/>
          <w:szCs w:val="24"/>
        </w:rPr>
        <w:t>Ramūnas Blazarėnas</w:t>
      </w:r>
    </w:p>
    <w:p w14:paraId="415C673C" w14:textId="11D9FF9F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pritarimo Anykščių rajono savivaldybės kontrolės ir audito tarnybos 2024 metų metinių ataskaitų rinkiniui (1-T-192)</w:t>
      </w:r>
      <w:r w:rsidR="00E747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13288" w14:textId="2F542C27" w:rsidR="000B2D4B" w:rsidRPr="00E747BE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47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E747BE" w:rsidRPr="00E747B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747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Artūras Juozas Lakačauskas</w:t>
      </w:r>
    </w:p>
    <w:p w14:paraId="102C34B2" w14:textId="19D9D772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2026 metų žemės mokesčio tarifų nustatymo (1-T-186)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EE475E" w14:textId="6D4C8745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2025 metų neapmokestinamųjų žemės sklypų dydžių fiziniams asmenims nustatymo (1-T-187)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348530" w14:textId="6EECF479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skolų už valstybinės žemės nuomą pripažinimo beviltiškomis (1-T-184)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E66A70" w14:textId="25482B21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savivaldybės projektų, įgyvendinamų pagal Anykščių rajono savivaldybės 2025–2027 metų strateginio veiklos plano 3 programos „Konkurencingo žemės ūkio ir kaimiškų vietovių vystymo programa“ priemonę Nr. 3.1.1.03 „Kaimo verslo ir investicijų veikla“, finansavimo tvarkos aprašo patvirtinimo (1-T-182)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8E2906" w14:textId="32E6E9F6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pritarimo dalyvauti partnerio teisėmis projekte ,,Anykščių rajono žemės ūkio bendrovei „Elma“ ir valstybei priklausančių melioracijos sistemų rekonstravimas Anykščių rajone“ (1-T-188)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C898F4" w14:textId="2524947D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. Dėl pritarimo dalyvauti partnerio teisėmis projekte 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Ūkininkui Mindaugui Kovoliūnui ir valstybei priklausančių melioracijos sistemų rekonstravimas Anykščių rajone“ (1-T-173)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A0B750" w14:textId="3A67F7EB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. Dėl pritarimo dalyvauti partnerio teisėmis projekte 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Ūkininkui Virginijui Vaičioniui ir valstybei priklausančių melioracijos sistemų rekonstravimas Anykščių rajone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 (1-T-176)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27CBED" w14:textId="01A30119" w:rsidR="000B2D4B" w:rsidRPr="000B2D4B" w:rsidRDefault="000B2D4B" w:rsidP="00216AE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pritarimo Anykščių rajono savivaldybės kelių priežiūros ir plėtros programos finansavimo lėšomis finansuojamų savivaldybės ar viešųjų įstaigų, kurių dalininkė yra savivaldybė, savivaldybės įmonių valdomų vietinės reikšmės kelių 2025 metų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objektų sąrašui ir įgaliojimo pasirašyti finansavimo sutartį (1-T-199)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C70243" w14:textId="382AC741" w:rsidR="000B2D4B" w:rsidRPr="00216AE1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6A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216AE1" w:rsidRPr="00216AE1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216A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Virmantas Velikonis</w:t>
      </w:r>
    </w:p>
    <w:p w14:paraId="3E1D1EA6" w14:textId="71E04653" w:rsidR="000A5F30" w:rsidRDefault="00EE1037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A5F30" w:rsidRPr="000B2D4B">
        <w:rPr>
          <w:rFonts w:ascii="Times New Roman" w:eastAsia="Times New Roman" w:hAnsi="Times New Roman" w:cs="Times New Roman"/>
          <w:sz w:val="24"/>
          <w:szCs w:val="24"/>
        </w:rPr>
        <w:t>Dėl valstybinės žemės ūkio paskirties žemės sklypo (unikalus Nr. 4400-6319-4883), esančio Anykščių r. sav., Kurklių sen., Kurklių mstl., nuomos (1-T-153)</w:t>
      </w:r>
      <w:r w:rsidR="000A5F3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89C2CA" w14:textId="6C6D4C77" w:rsidR="000A5F30" w:rsidRDefault="000A5F30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E103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Dėl kitos paskirties valstybinės žemės sklypo (kadastro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r. 3403/0001:47), esančio Anykščiuose, Vilties g. 7, nuomos (1-T-120)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83CE85" w14:textId="3292577F" w:rsidR="00D845C0" w:rsidRPr="000B2D4B" w:rsidRDefault="00D845C0" w:rsidP="00D845C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(kadastro Nr. 3470/0001:1190) nuomos (1-T-181)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AEA2E7" w14:textId="589C1C82" w:rsidR="000B2D4B" w:rsidRPr="000B2D4B" w:rsidRDefault="000A5F30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D845C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Dėl 2022 m. birželio 17 d. valstybinės žemės panaudos sutarties Nr. 38SUN-14 (14.28.56) nutraukimo (1-T-170)</w:t>
      </w:r>
      <w:r w:rsidR="00216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036B4D" w14:textId="296624FB" w:rsidR="000B2D4B" w:rsidRPr="00216AE1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6A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216AE1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216A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7E384D60" w14:textId="17E3B539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viešosios įstaigos Anykščių menų inkubatoriaus-menų studijos 2024 metų metinių ataskaitų rinkinio patvirtinimo (1-T-189)</w:t>
      </w:r>
      <w:r w:rsidR="007F1DF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FD4500" w14:textId="4EA58D1F" w:rsidR="000B2D4B" w:rsidRPr="007F1DF3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1D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7F1DF3" w:rsidRPr="007F1D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7F1DF3">
        <w:rPr>
          <w:rFonts w:ascii="Times New Roman" w:eastAsia="Times New Roman" w:hAnsi="Times New Roman" w:cs="Times New Roman"/>
          <w:b/>
          <w:bCs/>
          <w:sz w:val="24"/>
          <w:szCs w:val="24"/>
        </w:rPr>
        <w:t>Inga Eidrigevičienė</w:t>
      </w:r>
    </w:p>
    <w:p w14:paraId="1F4CE4D9" w14:textId="05F8B6C1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savivaldybės priklausomybės ligomis sergančių nepilnamečių reabilitacijos tęsimo finansavimo tvarkos aprašo patvirtinimo (1-T-207)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F4161F" w14:textId="3F223FCC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savivaldybės visuomenės sveikatos rėmimo specialiosios programos priemonių vykdymo 2024 metų ataskaitos patvirtinimo (1-T-208)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01936E" w14:textId="45B4BDE3" w:rsidR="000B2D4B" w:rsidRPr="000B2D4B" w:rsidRDefault="000D552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2011 m. spalio 27 d. sprendimo Nr. TS-320 „Dėl nerūkymo zonų Anykščių rajono savivaldybėje paskelbimo” pakeitimo (1-T-193)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1B994" w14:textId="4FAB83EB" w:rsidR="000B2D4B" w:rsidRPr="000B2D4B" w:rsidRDefault="000D552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. Dėl viešosios įstaigos Anykščių rajono savivaldybės ligoninės 2024 metų metinio ataskaitų rinkinio patvirtinimo (1-T-171)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B93BB4" w14:textId="0C26869D" w:rsidR="000B2D4B" w:rsidRPr="000B2D4B" w:rsidRDefault="00EE1037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9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. Dėl viešosios įstaigos Anykščių rajono psichikos sveikatos centro 2024 metų metinio ataskaitų rinkinio patvirtinimo (1-T-205)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345988" w14:textId="6F56A706" w:rsidR="000B2D4B" w:rsidRPr="003E2FB5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2F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3E2F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3E2F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14:paraId="185B9B0A" w14:textId="53FE9FFE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uždarosios akcinės bendrovės Anykščių komunalini</w:t>
      </w:r>
      <w:r w:rsidR="006F09D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 ūki</w:t>
      </w:r>
      <w:r w:rsidR="006F09D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 2024 metų metinio finansinių ataskaitų rinkinio ir vadovybės ataskaitos patvirtinimo (1-T-190)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577FF0" w14:textId="73DCB15D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. Dėl uždarosios akcinės bendrovės 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Anykščių vandenys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 2024 metų metinių finansinių ataskaitų rinkinio ir vadovybės ataskaitos patvirtinimo (1-T-206)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D3E197" w14:textId="6A9D19E4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 xml:space="preserve">. Dėl investavimo ir uždarosios akcinės bendrovės 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Anykščių vandenys“ įstatinio kapitalo didinimo (1-T-198)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A6C249" w14:textId="52914DE4" w:rsidR="003E2FB5" w:rsidRDefault="000B2D4B" w:rsidP="003E2FB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turto perdavimo Anykščių rajono savivaldybės Liudvikos ir Stanislovo Didžiulių viešajai bibliotekai valdyti, naudoti ir disponuoti juo patikėjimo teise (1-T-179)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6665DB" w14:textId="01292D29" w:rsidR="000B2D4B" w:rsidRPr="000B2D4B" w:rsidRDefault="000B2D4B" w:rsidP="003E2FB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negyvenamųjų patalpų perdavimo pagal panaudos sutartį Anykščių rajono savivaldybės visuomenės sveikatos biurui (1-T-175)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5E64A4" w14:textId="20F54B27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patalpų, esančių Šilelio g. 3, N. Elmininkų k., Anykščių r. sav., nuomos (1-T-178)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47B894" w14:textId="1F4B7FC0" w:rsidR="000B2D4B" w:rsidRPr="000B2D4B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B2D4B">
        <w:rPr>
          <w:rFonts w:ascii="Times New Roman" w:eastAsia="Times New Roman" w:hAnsi="Times New Roman" w:cs="Times New Roman"/>
          <w:sz w:val="24"/>
          <w:szCs w:val="24"/>
        </w:rPr>
        <w:t>3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B2D4B">
        <w:rPr>
          <w:rFonts w:ascii="Times New Roman" w:eastAsia="Times New Roman" w:hAnsi="Times New Roman" w:cs="Times New Roman"/>
          <w:sz w:val="24"/>
          <w:szCs w:val="24"/>
        </w:rPr>
        <w:t>. Dėl ilgalaikio ir trumpalaikio materialiojo turto perėmimo Anykščių rajono savivaldybės nuosavybėn ir jo perdavimo valdyti, naudoti ir disponuoti juo patikėjimo teise (1-T-185)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80C6CD" w14:textId="6E2D93E7" w:rsidR="000B2D4B" w:rsidRPr="000B2D4B" w:rsidRDefault="000D552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37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(1-T-197)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B3A2D8" w14:textId="08DDD1C1" w:rsidR="000B2D4B" w:rsidRPr="000B2D4B" w:rsidRDefault="000D552B" w:rsidP="003E2FB5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38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Anykščių rajono Levaniškių bendruomenei „Abipus Nevėžio“ (1-T-204)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7ADE75" w14:textId="0BA001A7" w:rsidR="000B2D4B" w:rsidRDefault="000D552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39</w:t>
      </w:r>
      <w:r w:rsidR="000B2D4B" w:rsidRPr="000B2D4B">
        <w:rPr>
          <w:rFonts w:ascii="Times New Roman" w:eastAsia="Times New Roman" w:hAnsi="Times New Roman" w:cs="Times New Roman"/>
          <w:sz w:val="24"/>
          <w:szCs w:val="24"/>
        </w:rPr>
        <w:t>. Dėl Anykščių rajono sodininkų bendrijų bendrojo naudojimo žemėje esančių kelių (gatvių) perdavimo Anykščių rajono savivaldybės nuosavybėn tvarkos aprašo patvirtinimo (1-T-209)</w:t>
      </w:r>
      <w:r w:rsidR="003E2F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A8D0FA" w14:textId="109B854F" w:rsidR="00862206" w:rsidRPr="000B2D4B" w:rsidRDefault="00862206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D552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62206">
        <w:rPr>
          <w:rFonts w:ascii="Times New Roman" w:eastAsia="Times New Roman" w:hAnsi="Times New Roman" w:cs="Times New Roman"/>
          <w:sz w:val="24"/>
          <w:szCs w:val="24"/>
        </w:rPr>
        <w:t>Dėl nekilnojamojo turto, kuriam už 2026 metus taikomas 3 procentų nekilnojamojo turto mokesčio tarifas, sąrašo patvirtinimo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(1-T-211).</w:t>
      </w:r>
    </w:p>
    <w:p w14:paraId="3DAB7C99" w14:textId="2A960E19" w:rsidR="000B2D4B" w:rsidRPr="003E2FB5" w:rsidRDefault="000B2D4B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2F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</w:t>
      </w:r>
      <w:r w:rsidR="003E2FB5">
        <w:rPr>
          <w:rFonts w:ascii="Times New Roman" w:eastAsia="Times New Roman" w:hAnsi="Times New Roman" w:cs="Times New Roman"/>
          <w:b/>
          <w:bCs/>
          <w:sz w:val="24"/>
          <w:szCs w:val="24"/>
        </w:rPr>
        <w:t>a –</w:t>
      </w:r>
      <w:r w:rsidRPr="003E2F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Vilma Vilkickaitė</w:t>
      </w:r>
    </w:p>
    <w:p w14:paraId="28152D99" w14:textId="77777777" w:rsidR="000B2D4B" w:rsidRDefault="000B2D4B" w:rsidP="003E52B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CCE58E6" w14:textId="49D8AAC3" w:rsidR="00E164BF" w:rsidRPr="001E75C1" w:rsidRDefault="003E3904" w:rsidP="008647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75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</w:t>
      </w:r>
      <w:r w:rsidR="00BE38CD" w:rsidRPr="001E75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</w:t>
      </w:r>
      <w:r w:rsidRPr="001E75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1E7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ir kiti informaciniai pranešimai:</w:t>
      </w:r>
    </w:p>
    <w:p w14:paraId="72D64D6D" w14:textId="2BF95A61" w:rsidR="00C2350F" w:rsidRPr="00C2350F" w:rsidRDefault="00C2350F" w:rsidP="00C2350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50F">
        <w:rPr>
          <w:rFonts w:ascii="Times New Roman" w:hAnsi="Times New Roman" w:cs="Times New Roman"/>
          <w:sz w:val="24"/>
          <w:szCs w:val="24"/>
        </w:rPr>
        <w:t>1. Anykščių rajono energetinio efektyvumo didinimo daugiabučiuose namuose programos įgyvendinimo ataskaita (už 2025 m. I ketv.)</w:t>
      </w:r>
    </w:p>
    <w:p w14:paraId="10730E76" w14:textId="64741BCA" w:rsidR="005727B9" w:rsidRPr="00C2350F" w:rsidRDefault="005727B9" w:rsidP="005727B9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35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– </w:t>
      </w:r>
      <w:r w:rsidR="00C2350F" w:rsidRPr="00C2350F">
        <w:rPr>
          <w:rFonts w:ascii="Times New Roman" w:eastAsia="Times New Roman" w:hAnsi="Times New Roman" w:cs="Times New Roman"/>
          <w:b/>
          <w:bCs/>
          <w:sz w:val="24"/>
          <w:szCs w:val="24"/>
        </w:rPr>
        <w:t>Valentinas Vitkūnas</w:t>
      </w:r>
    </w:p>
    <w:p w14:paraId="7F0808E4" w14:textId="7E22D2C0" w:rsidR="00E45B88" w:rsidRPr="001E75C1" w:rsidRDefault="00E45B88" w:rsidP="00E45B8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75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1E75C1" w:rsidRPr="001E75C1">
        <w:rPr>
          <w:rFonts w:ascii="Times New Roman" w:hAnsi="Times New Roman" w:cs="Times New Roman"/>
          <w:sz w:val="24"/>
          <w:szCs w:val="24"/>
          <w:shd w:val="clear" w:color="auto" w:fill="FFFFFF"/>
        </w:rPr>
        <w:t>Asociacijos Anykščių rajono vietos veiklos grupės informacija.</w:t>
      </w:r>
    </w:p>
    <w:p w14:paraId="724A0936" w14:textId="4B42F6FA" w:rsidR="00E45B88" w:rsidRPr="001E75C1" w:rsidRDefault="00E45B88" w:rsidP="00E45B8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E75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</w:t>
      </w:r>
      <w:r w:rsidR="00EE1037" w:rsidRPr="001E75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</w:t>
      </w:r>
      <w:r w:rsidRPr="001E75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– </w:t>
      </w:r>
      <w:r w:rsidR="001E75C1" w:rsidRPr="001E75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Jurijus </w:t>
      </w:r>
      <w:r w:rsidR="00F14B9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Nikitinas</w:t>
      </w:r>
    </w:p>
    <w:bookmarkEnd w:id="1"/>
    <w:p w14:paraId="2F9D2588" w14:textId="77777777" w:rsidR="00BB06F2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9ED8" w14:textId="77777777" w:rsidR="00AA5972" w:rsidRPr="00ED6384" w:rsidRDefault="00AA597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ED6384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ED6384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E06A1" w14:textId="77777777" w:rsidR="00342F3B" w:rsidRPr="001C2CB5" w:rsidRDefault="00342F3B">
      <w:pPr>
        <w:spacing w:after="0" w:line="240" w:lineRule="auto"/>
      </w:pPr>
      <w:r w:rsidRPr="001C2CB5">
        <w:separator/>
      </w:r>
    </w:p>
  </w:endnote>
  <w:endnote w:type="continuationSeparator" w:id="0">
    <w:p w14:paraId="1DA66113" w14:textId="77777777" w:rsidR="00342F3B" w:rsidRPr="001C2CB5" w:rsidRDefault="00342F3B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6C274" w14:textId="77777777" w:rsidR="00342F3B" w:rsidRPr="001C2CB5" w:rsidRDefault="00342F3B">
      <w:pPr>
        <w:spacing w:after="0" w:line="240" w:lineRule="auto"/>
      </w:pPr>
      <w:r w:rsidRPr="001C2CB5">
        <w:separator/>
      </w:r>
    </w:p>
  </w:footnote>
  <w:footnote w:type="continuationSeparator" w:id="0">
    <w:p w14:paraId="4C1A3E3A" w14:textId="77777777" w:rsidR="00342F3B" w:rsidRPr="001C2CB5" w:rsidRDefault="00342F3B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39A8"/>
    <w:rsid w:val="00004378"/>
    <w:rsid w:val="00007292"/>
    <w:rsid w:val="00014061"/>
    <w:rsid w:val="00014BF5"/>
    <w:rsid w:val="00014DC8"/>
    <w:rsid w:val="00024E5F"/>
    <w:rsid w:val="000273AC"/>
    <w:rsid w:val="00027479"/>
    <w:rsid w:val="00031053"/>
    <w:rsid w:val="000340CC"/>
    <w:rsid w:val="00034464"/>
    <w:rsid w:val="000357C2"/>
    <w:rsid w:val="000359E7"/>
    <w:rsid w:val="00041978"/>
    <w:rsid w:val="00050F40"/>
    <w:rsid w:val="00055537"/>
    <w:rsid w:val="00056651"/>
    <w:rsid w:val="00060EA9"/>
    <w:rsid w:val="00060F00"/>
    <w:rsid w:val="00065631"/>
    <w:rsid w:val="0007060D"/>
    <w:rsid w:val="00075D20"/>
    <w:rsid w:val="0008275B"/>
    <w:rsid w:val="000848F5"/>
    <w:rsid w:val="000871F1"/>
    <w:rsid w:val="00092F88"/>
    <w:rsid w:val="000A0B85"/>
    <w:rsid w:val="000A1C60"/>
    <w:rsid w:val="000A5F30"/>
    <w:rsid w:val="000A6FBA"/>
    <w:rsid w:val="000B2D4B"/>
    <w:rsid w:val="000B40D8"/>
    <w:rsid w:val="000B4BC0"/>
    <w:rsid w:val="000B5291"/>
    <w:rsid w:val="000C1F23"/>
    <w:rsid w:val="000C4739"/>
    <w:rsid w:val="000C47BA"/>
    <w:rsid w:val="000C4E0E"/>
    <w:rsid w:val="000C69D1"/>
    <w:rsid w:val="000D3FF0"/>
    <w:rsid w:val="000D4C13"/>
    <w:rsid w:val="000D552B"/>
    <w:rsid w:val="000D71E4"/>
    <w:rsid w:val="000E0D2F"/>
    <w:rsid w:val="000E1159"/>
    <w:rsid w:val="000E1C26"/>
    <w:rsid w:val="000E2AE1"/>
    <w:rsid w:val="000E3623"/>
    <w:rsid w:val="000E51C8"/>
    <w:rsid w:val="000F0904"/>
    <w:rsid w:val="000F3BF2"/>
    <w:rsid w:val="000F481E"/>
    <w:rsid w:val="000F6F7D"/>
    <w:rsid w:val="0010234E"/>
    <w:rsid w:val="00102CA5"/>
    <w:rsid w:val="001103AB"/>
    <w:rsid w:val="00110783"/>
    <w:rsid w:val="00114A40"/>
    <w:rsid w:val="00115605"/>
    <w:rsid w:val="001156E5"/>
    <w:rsid w:val="001235B5"/>
    <w:rsid w:val="001255B8"/>
    <w:rsid w:val="0014194F"/>
    <w:rsid w:val="00144052"/>
    <w:rsid w:val="0014657E"/>
    <w:rsid w:val="001563D1"/>
    <w:rsid w:val="00156C3B"/>
    <w:rsid w:val="00160521"/>
    <w:rsid w:val="00170957"/>
    <w:rsid w:val="001712ED"/>
    <w:rsid w:val="00171ED0"/>
    <w:rsid w:val="00172592"/>
    <w:rsid w:val="001746AA"/>
    <w:rsid w:val="00176F90"/>
    <w:rsid w:val="00177203"/>
    <w:rsid w:val="001772E8"/>
    <w:rsid w:val="0017790F"/>
    <w:rsid w:val="00184242"/>
    <w:rsid w:val="00191BE4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B6143"/>
    <w:rsid w:val="001C2CB5"/>
    <w:rsid w:val="001C53E7"/>
    <w:rsid w:val="001D0C66"/>
    <w:rsid w:val="001D2F8B"/>
    <w:rsid w:val="001D389E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201C6F"/>
    <w:rsid w:val="002049B6"/>
    <w:rsid w:val="00205DFD"/>
    <w:rsid w:val="00210842"/>
    <w:rsid w:val="0021158B"/>
    <w:rsid w:val="0021252F"/>
    <w:rsid w:val="00216AE1"/>
    <w:rsid w:val="00224249"/>
    <w:rsid w:val="00224F6C"/>
    <w:rsid w:val="00225983"/>
    <w:rsid w:val="00225FD9"/>
    <w:rsid w:val="00226C3F"/>
    <w:rsid w:val="0023668E"/>
    <w:rsid w:val="00241694"/>
    <w:rsid w:val="00251CF5"/>
    <w:rsid w:val="00252F82"/>
    <w:rsid w:val="00256C90"/>
    <w:rsid w:val="00264A70"/>
    <w:rsid w:val="00265248"/>
    <w:rsid w:val="00267627"/>
    <w:rsid w:val="00271407"/>
    <w:rsid w:val="002763FB"/>
    <w:rsid w:val="00276B91"/>
    <w:rsid w:val="0028011D"/>
    <w:rsid w:val="00281062"/>
    <w:rsid w:val="00282C77"/>
    <w:rsid w:val="00282D96"/>
    <w:rsid w:val="00283BE6"/>
    <w:rsid w:val="00285482"/>
    <w:rsid w:val="00285AA3"/>
    <w:rsid w:val="00286854"/>
    <w:rsid w:val="00290509"/>
    <w:rsid w:val="00297704"/>
    <w:rsid w:val="002A1FCC"/>
    <w:rsid w:val="002A6691"/>
    <w:rsid w:val="002A7706"/>
    <w:rsid w:val="002B4E65"/>
    <w:rsid w:val="002B5B02"/>
    <w:rsid w:val="002B5E23"/>
    <w:rsid w:val="002C0FDB"/>
    <w:rsid w:val="002C3CD1"/>
    <w:rsid w:val="002C439C"/>
    <w:rsid w:val="002C5142"/>
    <w:rsid w:val="002C7B84"/>
    <w:rsid w:val="002D1398"/>
    <w:rsid w:val="002D4304"/>
    <w:rsid w:val="002D523C"/>
    <w:rsid w:val="002D6051"/>
    <w:rsid w:val="002D68E3"/>
    <w:rsid w:val="002E0DFB"/>
    <w:rsid w:val="002E33FC"/>
    <w:rsid w:val="002E460E"/>
    <w:rsid w:val="002F3782"/>
    <w:rsid w:val="002F3915"/>
    <w:rsid w:val="002F39A0"/>
    <w:rsid w:val="002F55DA"/>
    <w:rsid w:val="002F76C4"/>
    <w:rsid w:val="0030287A"/>
    <w:rsid w:val="0030476B"/>
    <w:rsid w:val="003111F5"/>
    <w:rsid w:val="003156EA"/>
    <w:rsid w:val="00315E83"/>
    <w:rsid w:val="003167B0"/>
    <w:rsid w:val="00321C6B"/>
    <w:rsid w:val="003229E7"/>
    <w:rsid w:val="00326686"/>
    <w:rsid w:val="00326DCC"/>
    <w:rsid w:val="0032777F"/>
    <w:rsid w:val="00332939"/>
    <w:rsid w:val="00342F3B"/>
    <w:rsid w:val="00343FF3"/>
    <w:rsid w:val="00352544"/>
    <w:rsid w:val="00353637"/>
    <w:rsid w:val="00355B60"/>
    <w:rsid w:val="00361A67"/>
    <w:rsid w:val="00362E6B"/>
    <w:rsid w:val="003650CF"/>
    <w:rsid w:val="00370326"/>
    <w:rsid w:val="003719BF"/>
    <w:rsid w:val="00372618"/>
    <w:rsid w:val="00372A8B"/>
    <w:rsid w:val="0037385F"/>
    <w:rsid w:val="00385B2B"/>
    <w:rsid w:val="00386A20"/>
    <w:rsid w:val="003873A6"/>
    <w:rsid w:val="00390FBF"/>
    <w:rsid w:val="0039347D"/>
    <w:rsid w:val="00397A95"/>
    <w:rsid w:val="003A1717"/>
    <w:rsid w:val="003A214C"/>
    <w:rsid w:val="003A4F2A"/>
    <w:rsid w:val="003A6857"/>
    <w:rsid w:val="003A7BDF"/>
    <w:rsid w:val="003A7ECB"/>
    <w:rsid w:val="003B07C7"/>
    <w:rsid w:val="003B29D2"/>
    <w:rsid w:val="003B5528"/>
    <w:rsid w:val="003B573C"/>
    <w:rsid w:val="003C1CBB"/>
    <w:rsid w:val="003C4DAA"/>
    <w:rsid w:val="003C78D3"/>
    <w:rsid w:val="003C7F2C"/>
    <w:rsid w:val="003D11B6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647"/>
    <w:rsid w:val="003F6641"/>
    <w:rsid w:val="004014A8"/>
    <w:rsid w:val="00402427"/>
    <w:rsid w:val="00403084"/>
    <w:rsid w:val="004040F2"/>
    <w:rsid w:val="004049F2"/>
    <w:rsid w:val="00406602"/>
    <w:rsid w:val="00407C2F"/>
    <w:rsid w:val="00407F47"/>
    <w:rsid w:val="00414808"/>
    <w:rsid w:val="00416D63"/>
    <w:rsid w:val="00421C11"/>
    <w:rsid w:val="00421FC0"/>
    <w:rsid w:val="00422044"/>
    <w:rsid w:val="004259AE"/>
    <w:rsid w:val="0042661B"/>
    <w:rsid w:val="004272EA"/>
    <w:rsid w:val="00433F46"/>
    <w:rsid w:val="00436652"/>
    <w:rsid w:val="004404C3"/>
    <w:rsid w:val="00443421"/>
    <w:rsid w:val="0044561D"/>
    <w:rsid w:val="0045032A"/>
    <w:rsid w:val="00455172"/>
    <w:rsid w:val="00455EBC"/>
    <w:rsid w:val="00462571"/>
    <w:rsid w:val="004630C7"/>
    <w:rsid w:val="004672FD"/>
    <w:rsid w:val="004676D7"/>
    <w:rsid w:val="004677A9"/>
    <w:rsid w:val="00470632"/>
    <w:rsid w:val="0047305A"/>
    <w:rsid w:val="004733C5"/>
    <w:rsid w:val="00474EE2"/>
    <w:rsid w:val="0048020A"/>
    <w:rsid w:val="00482826"/>
    <w:rsid w:val="004843B1"/>
    <w:rsid w:val="004844C2"/>
    <w:rsid w:val="00486F8F"/>
    <w:rsid w:val="00486F99"/>
    <w:rsid w:val="00487B07"/>
    <w:rsid w:val="00492998"/>
    <w:rsid w:val="004941E4"/>
    <w:rsid w:val="00495F00"/>
    <w:rsid w:val="004A47FF"/>
    <w:rsid w:val="004A4B65"/>
    <w:rsid w:val="004A5D55"/>
    <w:rsid w:val="004A66D0"/>
    <w:rsid w:val="004B1EFB"/>
    <w:rsid w:val="004B6F4D"/>
    <w:rsid w:val="004C278E"/>
    <w:rsid w:val="004C318B"/>
    <w:rsid w:val="004C6348"/>
    <w:rsid w:val="004D1383"/>
    <w:rsid w:val="004D1A13"/>
    <w:rsid w:val="004D20B1"/>
    <w:rsid w:val="004D2501"/>
    <w:rsid w:val="004D2D7B"/>
    <w:rsid w:val="004D4273"/>
    <w:rsid w:val="004D4E75"/>
    <w:rsid w:val="004D5A1C"/>
    <w:rsid w:val="004D6966"/>
    <w:rsid w:val="004D696F"/>
    <w:rsid w:val="004E23A5"/>
    <w:rsid w:val="004E502C"/>
    <w:rsid w:val="004E69EF"/>
    <w:rsid w:val="004F443D"/>
    <w:rsid w:val="004F6DCC"/>
    <w:rsid w:val="005028AB"/>
    <w:rsid w:val="00503993"/>
    <w:rsid w:val="00510AF1"/>
    <w:rsid w:val="0051171B"/>
    <w:rsid w:val="00515187"/>
    <w:rsid w:val="005160FA"/>
    <w:rsid w:val="00517197"/>
    <w:rsid w:val="00522E0C"/>
    <w:rsid w:val="00523E0B"/>
    <w:rsid w:val="00524B8A"/>
    <w:rsid w:val="0052567F"/>
    <w:rsid w:val="0052712F"/>
    <w:rsid w:val="005278E3"/>
    <w:rsid w:val="0053169F"/>
    <w:rsid w:val="00533BF5"/>
    <w:rsid w:val="0054260F"/>
    <w:rsid w:val="00544EF8"/>
    <w:rsid w:val="0054609F"/>
    <w:rsid w:val="00556303"/>
    <w:rsid w:val="00557465"/>
    <w:rsid w:val="005622C2"/>
    <w:rsid w:val="00572295"/>
    <w:rsid w:val="005727B9"/>
    <w:rsid w:val="005732A7"/>
    <w:rsid w:val="005733CE"/>
    <w:rsid w:val="00575485"/>
    <w:rsid w:val="00581AFB"/>
    <w:rsid w:val="0058415F"/>
    <w:rsid w:val="00585AFB"/>
    <w:rsid w:val="00587FED"/>
    <w:rsid w:val="00591316"/>
    <w:rsid w:val="00594777"/>
    <w:rsid w:val="00594DCF"/>
    <w:rsid w:val="00597928"/>
    <w:rsid w:val="00597FA4"/>
    <w:rsid w:val="005A035C"/>
    <w:rsid w:val="005A4FBA"/>
    <w:rsid w:val="005A6737"/>
    <w:rsid w:val="005B070C"/>
    <w:rsid w:val="005B2E86"/>
    <w:rsid w:val="005C4935"/>
    <w:rsid w:val="005C65F2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49B7"/>
    <w:rsid w:val="005F6C00"/>
    <w:rsid w:val="005F77A8"/>
    <w:rsid w:val="006003D0"/>
    <w:rsid w:val="00605970"/>
    <w:rsid w:val="006059F1"/>
    <w:rsid w:val="00610FC1"/>
    <w:rsid w:val="00613194"/>
    <w:rsid w:val="0063040C"/>
    <w:rsid w:val="00634452"/>
    <w:rsid w:val="006370D8"/>
    <w:rsid w:val="006425C3"/>
    <w:rsid w:val="00652822"/>
    <w:rsid w:val="00653074"/>
    <w:rsid w:val="006551E9"/>
    <w:rsid w:val="006561F7"/>
    <w:rsid w:val="006573DD"/>
    <w:rsid w:val="00660E88"/>
    <w:rsid w:val="00666109"/>
    <w:rsid w:val="00673305"/>
    <w:rsid w:val="00673907"/>
    <w:rsid w:val="00674076"/>
    <w:rsid w:val="006747E2"/>
    <w:rsid w:val="00675CBF"/>
    <w:rsid w:val="00682729"/>
    <w:rsid w:val="00685E9C"/>
    <w:rsid w:val="0069072D"/>
    <w:rsid w:val="00691494"/>
    <w:rsid w:val="00695C26"/>
    <w:rsid w:val="0069780E"/>
    <w:rsid w:val="006A3E07"/>
    <w:rsid w:val="006A6AAD"/>
    <w:rsid w:val="006A7BDB"/>
    <w:rsid w:val="006B2F08"/>
    <w:rsid w:val="006B37D5"/>
    <w:rsid w:val="006B41DF"/>
    <w:rsid w:val="006B765E"/>
    <w:rsid w:val="006B7CA7"/>
    <w:rsid w:val="006C104D"/>
    <w:rsid w:val="006C4C97"/>
    <w:rsid w:val="006D1E9A"/>
    <w:rsid w:val="006D37D3"/>
    <w:rsid w:val="006D3E65"/>
    <w:rsid w:val="006D6F03"/>
    <w:rsid w:val="006D74FA"/>
    <w:rsid w:val="006D7CBB"/>
    <w:rsid w:val="006E478A"/>
    <w:rsid w:val="006F0321"/>
    <w:rsid w:val="006F09DF"/>
    <w:rsid w:val="006F0F67"/>
    <w:rsid w:val="006F1369"/>
    <w:rsid w:val="006F4A7E"/>
    <w:rsid w:val="006F5F44"/>
    <w:rsid w:val="00701D9F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3EE7"/>
    <w:rsid w:val="00724148"/>
    <w:rsid w:val="00725EE3"/>
    <w:rsid w:val="0073302A"/>
    <w:rsid w:val="00735419"/>
    <w:rsid w:val="00737292"/>
    <w:rsid w:val="007410CD"/>
    <w:rsid w:val="007410EB"/>
    <w:rsid w:val="007476F1"/>
    <w:rsid w:val="00747D96"/>
    <w:rsid w:val="007519AE"/>
    <w:rsid w:val="0075263E"/>
    <w:rsid w:val="0075635A"/>
    <w:rsid w:val="007605DB"/>
    <w:rsid w:val="00761973"/>
    <w:rsid w:val="00761CE2"/>
    <w:rsid w:val="00766ACC"/>
    <w:rsid w:val="007716C9"/>
    <w:rsid w:val="00772A4F"/>
    <w:rsid w:val="00776FD2"/>
    <w:rsid w:val="007776BA"/>
    <w:rsid w:val="00780075"/>
    <w:rsid w:val="00781CE3"/>
    <w:rsid w:val="00790492"/>
    <w:rsid w:val="0079452E"/>
    <w:rsid w:val="007945A2"/>
    <w:rsid w:val="007A1801"/>
    <w:rsid w:val="007A2307"/>
    <w:rsid w:val="007A6F11"/>
    <w:rsid w:val="007B0B6F"/>
    <w:rsid w:val="007B2AC4"/>
    <w:rsid w:val="007B4D69"/>
    <w:rsid w:val="007C14BC"/>
    <w:rsid w:val="007C4041"/>
    <w:rsid w:val="007C4A00"/>
    <w:rsid w:val="007C520E"/>
    <w:rsid w:val="007D4EE4"/>
    <w:rsid w:val="007D5A6B"/>
    <w:rsid w:val="007D6679"/>
    <w:rsid w:val="007D67BD"/>
    <w:rsid w:val="007E2F85"/>
    <w:rsid w:val="007E6957"/>
    <w:rsid w:val="007F04BF"/>
    <w:rsid w:val="007F083E"/>
    <w:rsid w:val="007F13C6"/>
    <w:rsid w:val="007F1DF3"/>
    <w:rsid w:val="007F38E0"/>
    <w:rsid w:val="007F478E"/>
    <w:rsid w:val="007F56E4"/>
    <w:rsid w:val="007F7D80"/>
    <w:rsid w:val="008013AB"/>
    <w:rsid w:val="008029CC"/>
    <w:rsid w:val="00802D1F"/>
    <w:rsid w:val="008075D3"/>
    <w:rsid w:val="0081729C"/>
    <w:rsid w:val="008310A0"/>
    <w:rsid w:val="00836939"/>
    <w:rsid w:val="00837C2C"/>
    <w:rsid w:val="00842A5B"/>
    <w:rsid w:val="00843F7E"/>
    <w:rsid w:val="00862206"/>
    <w:rsid w:val="008626CB"/>
    <w:rsid w:val="008639BD"/>
    <w:rsid w:val="00864796"/>
    <w:rsid w:val="00874B1C"/>
    <w:rsid w:val="00883B62"/>
    <w:rsid w:val="008860C9"/>
    <w:rsid w:val="008944D1"/>
    <w:rsid w:val="00894783"/>
    <w:rsid w:val="0089505E"/>
    <w:rsid w:val="00896203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5273"/>
    <w:rsid w:val="008C750C"/>
    <w:rsid w:val="008D0D84"/>
    <w:rsid w:val="008D1E62"/>
    <w:rsid w:val="008D242D"/>
    <w:rsid w:val="008D6AA0"/>
    <w:rsid w:val="008D7B55"/>
    <w:rsid w:val="008D7D85"/>
    <w:rsid w:val="008E024C"/>
    <w:rsid w:val="008E1113"/>
    <w:rsid w:val="008E5DAC"/>
    <w:rsid w:val="008E7B47"/>
    <w:rsid w:val="008F4F8F"/>
    <w:rsid w:val="008F6964"/>
    <w:rsid w:val="00901680"/>
    <w:rsid w:val="00903724"/>
    <w:rsid w:val="00903C0A"/>
    <w:rsid w:val="00907313"/>
    <w:rsid w:val="00911762"/>
    <w:rsid w:val="009130EF"/>
    <w:rsid w:val="00920E2C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4E94"/>
    <w:rsid w:val="009658CD"/>
    <w:rsid w:val="00965D19"/>
    <w:rsid w:val="00967C46"/>
    <w:rsid w:val="00970A6A"/>
    <w:rsid w:val="009758D8"/>
    <w:rsid w:val="00981FD3"/>
    <w:rsid w:val="00982386"/>
    <w:rsid w:val="00985750"/>
    <w:rsid w:val="00987BAC"/>
    <w:rsid w:val="0099035B"/>
    <w:rsid w:val="009953F9"/>
    <w:rsid w:val="009966EE"/>
    <w:rsid w:val="009975A1"/>
    <w:rsid w:val="009A3177"/>
    <w:rsid w:val="009A3E47"/>
    <w:rsid w:val="009A592D"/>
    <w:rsid w:val="009A60D4"/>
    <w:rsid w:val="009A7223"/>
    <w:rsid w:val="009B1F8C"/>
    <w:rsid w:val="009B273A"/>
    <w:rsid w:val="009B403C"/>
    <w:rsid w:val="009B4E2B"/>
    <w:rsid w:val="009B609E"/>
    <w:rsid w:val="009B6CB2"/>
    <w:rsid w:val="009B7632"/>
    <w:rsid w:val="009C0DC3"/>
    <w:rsid w:val="009C27B4"/>
    <w:rsid w:val="009C2982"/>
    <w:rsid w:val="009C5F65"/>
    <w:rsid w:val="009C755C"/>
    <w:rsid w:val="009D0668"/>
    <w:rsid w:val="009D135A"/>
    <w:rsid w:val="009D7956"/>
    <w:rsid w:val="009E5088"/>
    <w:rsid w:val="009E67E4"/>
    <w:rsid w:val="009E70D3"/>
    <w:rsid w:val="009F2D70"/>
    <w:rsid w:val="009F39A7"/>
    <w:rsid w:val="00A03E8E"/>
    <w:rsid w:val="00A04231"/>
    <w:rsid w:val="00A046F7"/>
    <w:rsid w:val="00A11255"/>
    <w:rsid w:val="00A15A7B"/>
    <w:rsid w:val="00A243A9"/>
    <w:rsid w:val="00A25025"/>
    <w:rsid w:val="00A27BBE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541C"/>
    <w:rsid w:val="00A57BFB"/>
    <w:rsid w:val="00A64A3B"/>
    <w:rsid w:val="00A66FC9"/>
    <w:rsid w:val="00A70828"/>
    <w:rsid w:val="00A755C5"/>
    <w:rsid w:val="00A77879"/>
    <w:rsid w:val="00A8204E"/>
    <w:rsid w:val="00A87541"/>
    <w:rsid w:val="00A87DF2"/>
    <w:rsid w:val="00AA5972"/>
    <w:rsid w:val="00AA731D"/>
    <w:rsid w:val="00AB350A"/>
    <w:rsid w:val="00AB49FA"/>
    <w:rsid w:val="00AC0842"/>
    <w:rsid w:val="00AC35D9"/>
    <w:rsid w:val="00AC3D52"/>
    <w:rsid w:val="00AD042D"/>
    <w:rsid w:val="00AD0D98"/>
    <w:rsid w:val="00AD429A"/>
    <w:rsid w:val="00AD5CEA"/>
    <w:rsid w:val="00AD7018"/>
    <w:rsid w:val="00AE351D"/>
    <w:rsid w:val="00AE6330"/>
    <w:rsid w:val="00AF0FC8"/>
    <w:rsid w:val="00AF6B96"/>
    <w:rsid w:val="00AF75E5"/>
    <w:rsid w:val="00B01F17"/>
    <w:rsid w:val="00B02B40"/>
    <w:rsid w:val="00B05641"/>
    <w:rsid w:val="00B07D74"/>
    <w:rsid w:val="00B21700"/>
    <w:rsid w:val="00B25A26"/>
    <w:rsid w:val="00B26F53"/>
    <w:rsid w:val="00B27AEB"/>
    <w:rsid w:val="00B32CB4"/>
    <w:rsid w:val="00B34DB6"/>
    <w:rsid w:val="00B37079"/>
    <w:rsid w:val="00B37A8F"/>
    <w:rsid w:val="00B43135"/>
    <w:rsid w:val="00B50435"/>
    <w:rsid w:val="00B51FE7"/>
    <w:rsid w:val="00B5337E"/>
    <w:rsid w:val="00B53DD3"/>
    <w:rsid w:val="00B55799"/>
    <w:rsid w:val="00B55DC3"/>
    <w:rsid w:val="00B56B2F"/>
    <w:rsid w:val="00B638D2"/>
    <w:rsid w:val="00B64A5D"/>
    <w:rsid w:val="00B65C46"/>
    <w:rsid w:val="00B718B7"/>
    <w:rsid w:val="00B744D3"/>
    <w:rsid w:val="00B7489F"/>
    <w:rsid w:val="00B7666E"/>
    <w:rsid w:val="00B8169F"/>
    <w:rsid w:val="00B84D87"/>
    <w:rsid w:val="00B911F3"/>
    <w:rsid w:val="00B9163A"/>
    <w:rsid w:val="00B91DBC"/>
    <w:rsid w:val="00B9229C"/>
    <w:rsid w:val="00B97372"/>
    <w:rsid w:val="00BA2A0D"/>
    <w:rsid w:val="00BA79A6"/>
    <w:rsid w:val="00BB06F2"/>
    <w:rsid w:val="00BB0B61"/>
    <w:rsid w:val="00BB32BD"/>
    <w:rsid w:val="00BB5D3C"/>
    <w:rsid w:val="00BC120D"/>
    <w:rsid w:val="00BC6431"/>
    <w:rsid w:val="00BD0744"/>
    <w:rsid w:val="00BD0D6D"/>
    <w:rsid w:val="00BD132F"/>
    <w:rsid w:val="00BD34E5"/>
    <w:rsid w:val="00BD544F"/>
    <w:rsid w:val="00BD56C5"/>
    <w:rsid w:val="00BE1C01"/>
    <w:rsid w:val="00BE38CD"/>
    <w:rsid w:val="00BF20E9"/>
    <w:rsid w:val="00BF2445"/>
    <w:rsid w:val="00BF435A"/>
    <w:rsid w:val="00C021A7"/>
    <w:rsid w:val="00C0241A"/>
    <w:rsid w:val="00C14960"/>
    <w:rsid w:val="00C2239C"/>
    <w:rsid w:val="00C22DF1"/>
    <w:rsid w:val="00C2350F"/>
    <w:rsid w:val="00C25F3F"/>
    <w:rsid w:val="00C3175F"/>
    <w:rsid w:val="00C31FBE"/>
    <w:rsid w:val="00C364BD"/>
    <w:rsid w:val="00C40A4F"/>
    <w:rsid w:val="00C4793E"/>
    <w:rsid w:val="00C50497"/>
    <w:rsid w:val="00C5199B"/>
    <w:rsid w:val="00C55516"/>
    <w:rsid w:val="00C55D65"/>
    <w:rsid w:val="00C65675"/>
    <w:rsid w:val="00C77DF4"/>
    <w:rsid w:val="00C802BF"/>
    <w:rsid w:val="00C819C1"/>
    <w:rsid w:val="00C81BD8"/>
    <w:rsid w:val="00C81ED4"/>
    <w:rsid w:val="00C83B6A"/>
    <w:rsid w:val="00C84088"/>
    <w:rsid w:val="00C85C14"/>
    <w:rsid w:val="00C869B8"/>
    <w:rsid w:val="00C86C97"/>
    <w:rsid w:val="00C9434A"/>
    <w:rsid w:val="00C9523D"/>
    <w:rsid w:val="00C96A99"/>
    <w:rsid w:val="00C97BED"/>
    <w:rsid w:val="00CA5038"/>
    <w:rsid w:val="00CA564C"/>
    <w:rsid w:val="00CA6839"/>
    <w:rsid w:val="00CB6EAC"/>
    <w:rsid w:val="00CB7499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635B"/>
    <w:rsid w:val="00CF6B39"/>
    <w:rsid w:val="00CF6D36"/>
    <w:rsid w:val="00D01A1C"/>
    <w:rsid w:val="00D02D2F"/>
    <w:rsid w:val="00D03F4C"/>
    <w:rsid w:val="00D060C7"/>
    <w:rsid w:val="00D15AD8"/>
    <w:rsid w:val="00D26093"/>
    <w:rsid w:val="00D2710D"/>
    <w:rsid w:val="00D276EC"/>
    <w:rsid w:val="00D36842"/>
    <w:rsid w:val="00D36D0C"/>
    <w:rsid w:val="00D373C1"/>
    <w:rsid w:val="00D44276"/>
    <w:rsid w:val="00D461C2"/>
    <w:rsid w:val="00D475BF"/>
    <w:rsid w:val="00D5045B"/>
    <w:rsid w:val="00D5069B"/>
    <w:rsid w:val="00D514F8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45C0"/>
    <w:rsid w:val="00D85234"/>
    <w:rsid w:val="00D920B8"/>
    <w:rsid w:val="00D9567C"/>
    <w:rsid w:val="00DA449B"/>
    <w:rsid w:val="00DA5930"/>
    <w:rsid w:val="00DA5A66"/>
    <w:rsid w:val="00DA60C7"/>
    <w:rsid w:val="00DA664A"/>
    <w:rsid w:val="00DA7AC0"/>
    <w:rsid w:val="00DB1FB6"/>
    <w:rsid w:val="00DB6B46"/>
    <w:rsid w:val="00DC3643"/>
    <w:rsid w:val="00DC4C39"/>
    <w:rsid w:val="00DC5C26"/>
    <w:rsid w:val="00DC7751"/>
    <w:rsid w:val="00DD3865"/>
    <w:rsid w:val="00DE349E"/>
    <w:rsid w:val="00DF3590"/>
    <w:rsid w:val="00E0268F"/>
    <w:rsid w:val="00E076E5"/>
    <w:rsid w:val="00E07743"/>
    <w:rsid w:val="00E10072"/>
    <w:rsid w:val="00E1377A"/>
    <w:rsid w:val="00E15317"/>
    <w:rsid w:val="00E164BF"/>
    <w:rsid w:val="00E169A2"/>
    <w:rsid w:val="00E17EF6"/>
    <w:rsid w:val="00E20376"/>
    <w:rsid w:val="00E232F1"/>
    <w:rsid w:val="00E24744"/>
    <w:rsid w:val="00E24D57"/>
    <w:rsid w:val="00E251CA"/>
    <w:rsid w:val="00E27028"/>
    <w:rsid w:val="00E27076"/>
    <w:rsid w:val="00E30FC6"/>
    <w:rsid w:val="00E33110"/>
    <w:rsid w:val="00E366C8"/>
    <w:rsid w:val="00E377F6"/>
    <w:rsid w:val="00E45B88"/>
    <w:rsid w:val="00E45FDB"/>
    <w:rsid w:val="00E477B2"/>
    <w:rsid w:val="00E47A89"/>
    <w:rsid w:val="00E57108"/>
    <w:rsid w:val="00E616D4"/>
    <w:rsid w:val="00E61D9E"/>
    <w:rsid w:val="00E62017"/>
    <w:rsid w:val="00E627AC"/>
    <w:rsid w:val="00E67BE5"/>
    <w:rsid w:val="00E67C9A"/>
    <w:rsid w:val="00E742C2"/>
    <w:rsid w:val="00E747BE"/>
    <w:rsid w:val="00E810E2"/>
    <w:rsid w:val="00E840A7"/>
    <w:rsid w:val="00E87ACC"/>
    <w:rsid w:val="00E90A6E"/>
    <w:rsid w:val="00E94E5C"/>
    <w:rsid w:val="00E96D00"/>
    <w:rsid w:val="00E97E63"/>
    <w:rsid w:val="00EA1EB7"/>
    <w:rsid w:val="00EA2F1A"/>
    <w:rsid w:val="00EA458D"/>
    <w:rsid w:val="00EA4B7D"/>
    <w:rsid w:val="00EA6089"/>
    <w:rsid w:val="00EA6CA6"/>
    <w:rsid w:val="00EB22EC"/>
    <w:rsid w:val="00EB28A0"/>
    <w:rsid w:val="00EB4ED0"/>
    <w:rsid w:val="00EB5042"/>
    <w:rsid w:val="00EC2955"/>
    <w:rsid w:val="00EC387C"/>
    <w:rsid w:val="00EC5FF2"/>
    <w:rsid w:val="00ED0590"/>
    <w:rsid w:val="00ED481D"/>
    <w:rsid w:val="00ED6384"/>
    <w:rsid w:val="00ED63E1"/>
    <w:rsid w:val="00EE1037"/>
    <w:rsid w:val="00EE3B91"/>
    <w:rsid w:val="00EE43A0"/>
    <w:rsid w:val="00EE63F6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23388"/>
    <w:rsid w:val="00F25C7B"/>
    <w:rsid w:val="00F324A5"/>
    <w:rsid w:val="00F340EE"/>
    <w:rsid w:val="00F3602D"/>
    <w:rsid w:val="00F36299"/>
    <w:rsid w:val="00F40692"/>
    <w:rsid w:val="00F420F3"/>
    <w:rsid w:val="00F45E4B"/>
    <w:rsid w:val="00F47CB6"/>
    <w:rsid w:val="00F532FE"/>
    <w:rsid w:val="00F55B18"/>
    <w:rsid w:val="00F61E80"/>
    <w:rsid w:val="00F628DC"/>
    <w:rsid w:val="00F6535F"/>
    <w:rsid w:val="00F710EA"/>
    <w:rsid w:val="00F73D37"/>
    <w:rsid w:val="00F81C95"/>
    <w:rsid w:val="00F84E0E"/>
    <w:rsid w:val="00F8558A"/>
    <w:rsid w:val="00F87F06"/>
    <w:rsid w:val="00F90B30"/>
    <w:rsid w:val="00F92AB1"/>
    <w:rsid w:val="00F93464"/>
    <w:rsid w:val="00F9392A"/>
    <w:rsid w:val="00F949C8"/>
    <w:rsid w:val="00F9603A"/>
    <w:rsid w:val="00F97A8A"/>
    <w:rsid w:val="00FA208E"/>
    <w:rsid w:val="00FA2914"/>
    <w:rsid w:val="00FA7A38"/>
    <w:rsid w:val="00FB0CFE"/>
    <w:rsid w:val="00FB1D03"/>
    <w:rsid w:val="00FB28B2"/>
    <w:rsid w:val="00FB6FA0"/>
    <w:rsid w:val="00FB7936"/>
    <w:rsid w:val="00FC2E21"/>
    <w:rsid w:val="00FC363C"/>
    <w:rsid w:val="00FD13A7"/>
    <w:rsid w:val="00FD15E0"/>
    <w:rsid w:val="00FD34F5"/>
    <w:rsid w:val="00FD5C3E"/>
    <w:rsid w:val="00FD6D76"/>
    <w:rsid w:val="00FE04C9"/>
    <w:rsid w:val="00FE0C28"/>
    <w:rsid w:val="00FF275F"/>
    <w:rsid w:val="00FF43C4"/>
    <w:rsid w:val="00FF5E2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4707</Words>
  <Characters>2683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42</cp:revision>
  <cp:lastPrinted>2025-04-16T05:30:00Z</cp:lastPrinted>
  <dcterms:created xsi:type="dcterms:W3CDTF">2025-04-08T12:43:00Z</dcterms:created>
  <dcterms:modified xsi:type="dcterms:W3CDTF">2025-04-16T13:30:00Z</dcterms:modified>
</cp:coreProperties>
</file>